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6" w:line="246" w:lineRule="auto"/>
        <w:ind w:right="2442"/>
        <w:jc w:val="center"/>
        <w:outlineLvl w:val="0"/>
        <w:rPr>
          <w:rFonts w:hint="eastAsia"/>
          <w:spacing w:val="10"/>
          <w:sz w:val="43"/>
          <w:szCs w:val="43"/>
          <w:lang w:val="en-US" w:eastAsia="zh-CN"/>
          <w14:textOutline w14:w="7972" w14:cap="sq" w14:cmpd="sng">
            <w14:solidFill>
              <w14:srgbClr w14:val="000000"/>
            </w14:solidFill>
            <w14:prstDash w14:val="solid"/>
            <w14:bevel/>
          </w14:textOutline>
        </w:rPr>
      </w:pPr>
      <w:r>
        <w:rPr>
          <w:rFonts w:hint="eastAsia"/>
          <w:spacing w:val="10"/>
          <w:sz w:val="43"/>
          <w:szCs w:val="43"/>
          <w:lang w:val="en-US" w:eastAsia="zh-CN"/>
          <w14:textOutline w14:w="7972" w14:cap="sq" w14:cmpd="sng">
            <w14:solidFill>
              <w14:srgbClr w14:val="000000"/>
            </w14:solidFill>
            <w14:prstDash w14:val="solid"/>
            <w14:bevel/>
          </w14:textOutline>
        </w:rPr>
        <w:t xml:space="preserve">         鸿  辉  云</w:t>
      </w:r>
    </w:p>
    <w:p>
      <w:pPr>
        <w:pStyle w:val="2"/>
        <w:spacing w:before="96" w:line="246" w:lineRule="auto"/>
        <w:ind w:right="2442" w:firstLine="2068" w:firstLineChars="500"/>
        <w:jc w:val="center"/>
        <w:outlineLvl w:val="0"/>
        <w:rPr>
          <w:rFonts w:ascii="Arial"/>
          <w:b/>
          <w:bCs/>
          <w:sz w:val="20"/>
          <w:szCs w:val="18"/>
        </w:rPr>
      </w:pPr>
      <w:r>
        <w:rPr>
          <w:rFonts w:hint="eastAsia"/>
          <w:b/>
          <w:bCs/>
          <w:spacing w:val="6"/>
          <w:sz w:val="40"/>
          <w:szCs w:val="40"/>
          <w:lang w:eastAsia="zh-CN"/>
          <w14:textOutline w14:w="7972" w14:cap="sq" w14:cmpd="sng">
            <w14:solidFill>
              <w14:srgbClr w14:val="000000"/>
            </w14:solidFill>
            <w14:prstDash w14:val="solid"/>
            <w14:bevel/>
          </w14:textOutline>
        </w:rPr>
        <w:t>采供</w:t>
      </w:r>
      <w:r>
        <w:rPr>
          <w:rFonts w:hint="eastAsia"/>
          <w:b/>
          <w:bCs/>
          <w:spacing w:val="6"/>
          <w:sz w:val="40"/>
          <w:szCs w:val="40"/>
          <w:lang w:val="en-US" w:eastAsia="zh-CN"/>
          <w14:textOutline w14:w="7972" w14:cap="sq" w14:cmpd="sng">
            <w14:solidFill>
              <w14:srgbClr w14:val="000000"/>
            </w14:solidFill>
            <w14:prstDash w14:val="solid"/>
            <w14:bevel/>
          </w14:textOutline>
        </w:rPr>
        <w:t>文件用户</w:t>
      </w:r>
      <w:r>
        <w:rPr>
          <w:b/>
          <w:bCs/>
          <w:spacing w:val="6"/>
          <w:sz w:val="40"/>
          <w:szCs w:val="40"/>
          <w14:textOutline w14:w="7972" w14:cap="sq" w14:cmpd="sng">
            <w14:solidFill>
              <w14:srgbClr w14:val="000000"/>
            </w14:solidFill>
            <w14:prstDash w14:val="solid"/>
            <w14:bevel/>
          </w14:textOutline>
        </w:rPr>
        <w:t>保密议</w:t>
      </w:r>
    </w:p>
    <w:p>
      <w:pPr>
        <w:pStyle w:val="2"/>
        <w:spacing w:before="78" w:line="441" w:lineRule="exact"/>
        <w:ind w:left="510"/>
        <w:rPr>
          <w:spacing w:val="-2"/>
          <w:position w:val="15"/>
          <w:sz w:val="24"/>
          <w:szCs w:val="24"/>
          <w14:textOutline w14:w="4358" w14:cap="sq" w14:cmpd="sng">
            <w14:solidFill>
              <w14:srgbClr w14:val="000000"/>
            </w14:solidFill>
            <w14:prstDash w14:val="solid"/>
            <w14:bevel/>
          </w14:textOutline>
        </w:rPr>
      </w:pPr>
      <w:r>
        <w:rPr>
          <w:spacing w:val="-2"/>
          <w:position w:val="15"/>
          <w:sz w:val="24"/>
          <w:szCs w:val="24"/>
          <w14:textOutline w14:w="4358" w14:cap="sq" w14:cmpd="sng">
            <w14:solidFill>
              <w14:srgbClr w14:val="000000"/>
            </w14:solidFill>
            <w14:prstDash w14:val="solid"/>
            <w14:bevel/>
          </w14:textOutline>
        </w:rPr>
        <w:t>甲方</w:t>
      </w:r>
      <w:r>
        <w:rPr>
          <w:rFonts w:hint="eastAsia"/>
          <w:spacing w:val="-2"/>
          <w:position w:val="15"/>
          <w:sz w:val="24"/>
          <w:szCs w:val="24"/>
          <w:lang w:eastAsia="zh-CN"/>
          <w14:textOutline w14:w="4358" w14:cap="sq" w14:cmpd="sng">
            <w14:solidFill>
              <w14:srgbClr w14:val="000000"/>
            </w14:solidFill>
            <w14:prstDash w14:val="solid"/>
            <w14:bevel/>
          </w14:textOutline>
        </w:rPr>
        <w:t>（采购商）</w:t>
      </w:r>
      <w:r>
        <w:rPr>
          <w:spacing w:val="-2"/>
          <w:position w:val="15"/>
          <w:sz w:val="24"/>
          <w:szCs w:val="24"/>
          <w14:textOutline w14:w="4358" w14:cap="sq" w14:cmpd="sng">
            <w14:solidFill>
              <w14:srgbClr w14:val="000000"/>
            </w14:solidFill>
            <w14:prstDash w14:val="solid"/>
            <w14:bevel/>
          </w14:textOutline>
        </w:rPr>
        <w:t>：</w:t>
      </w:r>
    </w:p>
    <w:p>
      <w:pPr>
        <w:pStyle w:val="2"/>
        <w:spacing w:before="78" w:line="441" w:lineRule="exact"/>
        <w:ind w:left="510"/>
        <w:rPr>
          <w:spacing w:val="-2"/>
          <w:position w:val="15"/>
          <w:sz w:val="24"/>
          <w:szCs w:val="24"/>
          <w14:textOutline w14:w="4358" w14:cap="sq" w14:cmpd="sng">
            <w14:solidFill>
              <w14:srgbClr w14:val="000000"/>
            </w14:solidFill>
            <w14:prstDash w14:val="solid"/>
            <w14:bevel/>
          </w14:textOutline>
        </w:rPr>
      </w:pPr>
    </w:p>
    <w:p>
      <w:pPr>
        <w:pStyle w:val="2"/>
        <w:spacing w:line="221" w:lineRule="auto"/>
        <w:ind w:left="499"/>
        <w:rPr>
          <w:sz w:val="24"/>
          <w:szCs w:val="24"/>
        </w:rPr>
      </w:pPr>
      <w:r>
        <w:rPr>
          <w:spacing w:val="-10"/>
          <w:sz w:val="24"/>
          <w:szCs w:val="24"/>
          <w14:textOutline w14:w="4358" w14:cap="sq" w14:cmpd="sng">
            <w14:solidFill>
              <w14:srgbClr w14:val="000000"/>
            </w14:solidFill>
            <w14:prstDash w14:val="solid"/>
            <w14:bevel/>
          </w14:textOutline>
        </w:rPr>
        <w:t>乙方</w:t>
      </w:r>
      <w:r>
        <w:rPr>
          <w:rFonts w:hint="eastAsia"/>
          <w:spacing w:val="-10"/>
          <w:sz w:val="24"/>
          <w:szCs w:val="24"/>
          <w:lang w:eastAsia="zh-CN"/>
          <w14:textOutline w14:w="4358" w14:cap="sq" w14:cmpd="sng">
            <w14:solidFill>
              <w14:srgbClr w14:val="000000"/>
            </w14:solidFill>
            <w14:prstDash w14:val="solid"/>
            <w14:bevel/>
          </w14:textOutline>
        </w:rPr>
        <w:t>（供应商）</w:t>
      </w:r>
      <w:r>
        <w:rPr>
          <w:spacing w:val="-10"/>
          <w:sz w:val="24"/>
          <w:szCs w:val="24"/>
          <w14:textOutline w14:w="4358" w14:cap="sq" w14:cmpd="sng">
            <w14:solidFill>
              <w14:srgbClr w14:val="000000"/>
            </w14:solidFill>
            <w14:prstDash w14:val="solid"/>
            <w14:bevel/>
          </w14:textOutline>
        </w:rPr>
        <w:t>：</w:t>
      </w:r>
      <w:bookmarkStart w:id="0" w:name="_GoBack"/>
      <w:bookmarkEnd w:id="0"/>
    </w:p>
    <w:p>
      <w:pPr>
        <w:spacing w:line="250" w:lineRule="auto"/>
        <w:rPr>
          <w:rFonts w:ascii="Arial"/>
          <w:sz w:val="21"/>
        </w:rPr>
      </w:pPr>
    </w:p>
    <w:p>
      <w:pPr>
        <w:spacing w:line="250" w:lineRule="auto"/>
        <w:rPr>
          <w:rFonts w:ascii="Arial"/>
          <w:sz w:val="21"/>
        </w:rPr>
      </w:pPr>
    </w:p>
    <w:p>
      <w:pPr>
        <w:pStyle w:val="2"/>
        <w:spacing w:before="65" w:line="380" w:lineRule="exact"/>
        <w:ind w:left="445"/>
        <w:rPr>
          <w:rFonts w:ascii="Arial"/>
          <w:sz w:val="21"/>
        </w:rPr>
      </w:pPr>
      <w:r>
        <w:rPr>
          <w:spacing w:val="9"/>
          <w:position w:val="13"/>
        </w:rPr>
        <w:t>乙方受甲方委托，根据甲方要求为甲方提供产品，在双方遵循平等自愿、协商一致、诚实信用的原则</w:t>
      </w:r>
      <w:r>
        <w:rPr>
          <w:rFonts w:hint="eastAsia"/>
          <w:spacing w:val="9"/>
          <w:position w:val="13"/>
          <w:lang w:eastAsia="zh-CN"/>
        </w:rPr>
        <w:t>下，就甲方技术秘密保密事项达成如下协议：</w:t>
      </w:r>
    </w:p>
    <w:p>
      <w:pPr>
        <w:pStyle w:val="2"/>
        <w:spacing w:before="65" w:line="274" w:lineRule="exact"/>
        <w:ind w:left="574"/>
      </w:pPr>
      <w:r>
        <w:rPr>
          <w:rFonts w:ascii="Times New Roman" w:hAnsi="Times New Roman" w:eastAsia="Times New Roman" w:cs="Times New Roman"/>
          <w:spacing w:val="6"/>
          <w:position w:val="2"/>
        </w:rPr>
        <w:t>(</w:t>
      </w:r>
      <w:r>
        <w:rPr>
          <w:spacing w:val="6"/>
          <w:position w:val="2"/>
        </w:rPr>
        <w:t>一</w:t>
      </w:r>
      <w:r>
        <w:rPr>
          <w:rFonts w:ascii="Times New Roman" w:hAnsi="Times New Roman" w:eastAsia="Times New Roman" w:cs="Times New Roman"/>
          <w:spacing w:val="6"/>
          <w:position w:val="2"/>
        </w:rPr>
        <w:t>)</w:t>
      </w:r>
      <w:r>
        <w:rPr>
          <w:spacing w:val="6"/>
          <w:position w:val="2"/>
        </w:rPr>
        <w:t>保密内容</w:t>
      </w:r>
    </w:p>
    <w:p>
      <w:pPr>
        <w:pStyle w:val="2"/>
        <w:spacing w:before="136" w:line="227" w:lineRule="auto"/>
        <w:ind w:left="1015"/>
      </w:pPr>
      <w:r>
        <w:rPr>
          <w:rFonts w:ascii="Times New Roman" w:hAnsi="Times New Roman" w:eastAsia="Times New Roman" w:cs="Times New Roman"/>
          <w:spacing w:val="7"/>
        </w:rPr>
        <w:t>1</w:t>
      </w:r>
      <w:r>
        <w:rPr>
          <w:rFonts w:ascii="Times New Roman" w:hAnsi="Times New Roman" w:eastAsia="Times New Roman" w:cs="Times New Roman"/>
          <w:spacing w:val="-25"/>
        </w:rPr>
        <w:t xml:space="preserve"> </w:t>
      </w:r>
      <w:r>
        <w:rPr>
          <w:spacing w:val="7"/>
        </w:rPr>
        <w:t>、</w:t>
      </w:r>
      <w:r>
        <w:rPr>
          <w:spacing w:val="-60"/>
        </w:rPr>
        <w:t xml:space="preserve"> </w:t>
      </w:r>
      <w:r>
        <w:rPr>
          <w:spacing w:val="7"/>
        </w:rPr>
        <w:t>甲方的交易秘密，包括产品价格</w:t>
      </w:r>
      <w:r>
        <w:rPr>
          <w:rFonts w:hint="eastAsia"/>
          <w:spacing w:val="7"/>
          <w:lang w:eastAsia="zh-CN"/>
        </w:rPr>
        <w:t>、</w:t>
      </w:r>
      <w:r>
        <w:rPr>
          <w:spacing w:val="7"/>
        </w:rPr>
        <w:t>产品性能、质量要求、数量、交货日期等；</w:t>
      </w:r>
    </w:p>
    <w:p>
      <w:pPr>
        <w:pStyle w:val="2"/>
        <w:spacing w:before="135" w:line="228" w:lineRule="auto"/>
        <w:ind w:left="995"/>
      </w:pPr>
      <w:r>
        <w:rPr>
          <w:rFonts w:ascii="Times New Roman" w:hAnsi="Times New Roman" w:eastAsia="Times New Roman" w:cs="Times New Roman"/>
          <w:spacing w:val="8"/>
        </w:rPr>
        <w:t>2</w:t>
      </w:r>
      <w:r>
        <w:rPr>
          <w:rFonts w:ascii="Times New Roman" w:hAnsi="Times New Roman" w:eastAsia="Times New Roman" w:cs="Times New Roman"/>
          <w:spacing w:val="-26"/>
        </w:rPr>
        <w:t xml:space="preserve"> </w:t>
      </w:r>
      <w:r>
        <w:rPr>
          <w:spacing w:val="8"/>
        </w:rPr>
        <w:t>、甲方的技术秘密，包括产品设计、产品图纸</w:t>
      </w:r>
      <w:r>
        <w:rPr>
          <w:spacing w:val="7"/>
        </w:rPr>
        <w:t>、生产模具、生产制造工艺、技术数据、专利技术、科研</w:t>
      </w:r>
    </w:p>
    <w:p>
      <w:pPr>
        <w:pStyle w:val="2"/>
        <w:spacing w:before="133" w:line="228" w:lineRule="auto"/>
        <w:ind w:left="1142"/>
      </w:pPr>
      <w:r>
        <w:rPr>
          <w:spacing w:val="4"/>
        </w:rPr>
        <w:t>成果等。</w:t>
      </w:r>
    </w:p>
    <w:p>
      <w:pPr>
        <w:pStyle w:val="2"/>
        <w:spacing w:before="100" w:line="305" w:lineRule="auto"/>
        <w:ind w:left="1149" w:right="70" w:hanging="150"/>
        <w:rPr>
          <w:rFonts w:ascii="Arial"/>
          <w:sz w:val="21"/>
        </w:rPr>
      </w:pPr>
      <w:r>
        <w:rPr>
          <w:rFonts w:ascii="Times New Roman" w:hAnsi="Times New Roman" w:eastAsia="Times New Roman" w:cs="Times New Roman"/>
          <w:spacing w:val="10"/>
        </w:rPr>
        <w:t>3</w:t>
      </w:r>
      <w:r>
        <w:rPr>
          <w:rFonts w:ascii="Times New Roman" w:hAnsi="Times New Roman" w:eastAsia="Times New Roman" w:cs="Times New Roman"/>
          <w:spacing w:val="-26"/>
        </w:rPr>
        <w:t xml:space="preserve"> </w:t>
      </w:r>
      <w:r>
        <w:rPr>
          <w:spacing w:val="10"/>
        </w:rPr>
        <w:t>、</w:t>
      </w:r>
      <w:r>
        <w:rPr>
          <w:spacing w:val="-57"/>
        </w:rPr>
        <w:t xml:space="preserve"> </w:t>
      </w:r>
      <w:r>
        <w:rPr>
          <w:spacing w:val="10"/>
        </w:rPr>
        <w:t>甲方的经营秘密</w:t>
      </w:r>
      <w:r>
        <w:rPr>
          <w:rFonts w:hint="eastAsia"/>
          <w:spacing w:val="10"/>
          <w:lang w:eastAsia="zh-CN"/>
        </w:rPr>
        <w:t>，</w:t>
      </w:r>
      <w:r>
        <w:rPr>
          <w:spacing w:val="10"/>
        </w:rPr>
        <w:t>包括披露方的营运信息、投标文件、</w:t>
      </w:r>
      <w:r>
        <w:rPr>
          <w:spacing w:val="9"/>
        </w:rPr>
        <w:t>财务</w:t>
      </w:r>
      <w:r>
        <w:rPr>
          <w:rFonts w:ascii="Times New Roman" w:hAnsi="Times New Roman" w:eastAsia="Times New Roman" w:cs="Times New Roman"/>
          <w:spacing w:val="9"/>
        </w:rPr>
        <w:t>/</w:t>
      </w:r>
      <w:r>
        <w:rPr>
          <w:spacing w:val="9"/>
        </w:rPr>
        <w:t>业务数据、人事数据、采购资料、客户</w:t>
      </w:r>
      <w:r>
        <w:t xml:space="preserve"> </w:t>
      </w:r>
      <w:r>
        <w:rPr>
          <w:spacing w:val="6"/>
        </w:rPr>
        <w:t>资料</w:t>
      </w:r>
      <w:r>
        <w:rPr>
          <w:rFonts w:hint="eastAsia"/>
          <w:spacing w:val="6"/>
          <w:lang w:eastAsia="zh-CN"/>
        </w:rPr>
        <w:t>、</w:t>
      </w:r>
      <w:r>
        <w:rPr>
          <w:spacing w:val="6"/>
        </w:rPr>
        <w:t>销售数据等。</w:t>
      </w:r>
    </w:p>
    <w:p>
      <w:pPr>
        <w:pStyle w:val="2"/>
        <w:spacing w:before="66" w:line="274" w:lineRule="exact"/>
        <w:ind w:left="574"/>
        <w:rPr>
          <w:rFonts w:ascii="Arial"/>
          <w:sz w:val="21"/>
        </w:rPr>
      </w:pPr>
      <w:r>
        <w:rPr>
          <w:rFonts w:ascii="Times New Roman" w:hAnsi="Times New Roman" w:eastAsia="Times New Roman" w:cs="Times New Roman"/>
          <w:spacing w:val="6"/>
          <w:position w:val="2"/>
        </w:rPr>
        <w:t>(</w:t>
      </w:r>
      <w:r>
        <w:rPr>
          <w:spacing w:val="6"/>
          <w:position w:val="2"/>
        </w:rPr>
        <w:t>二</w:t>
      </w:r>
      <w:r>
        <w:rPr>
          <w:rFonts w:ascii="Times New Roman" w:hAnsi="Times New Roman" w:eastAsia="Times New Roman" w:cs="Times New Roman"/>
          <w:spacing w:val="6"/>
          <w:position w:val="2"/>
        </w:rPr>
        <w:t>)</w:t>
      </w:r>
      <w:r>
        <w:rPr>
          <w:spacing w:val="6"/>
          <w:position w:val="2"/>
        </w:rPr>
        <w:t>保密范围：</w:t>
      </w:r>
      <w:r>
        <w:rPr>
          <w:spacing w:val="69"/>
          <w:position w:val="2"/>
        </w:rPr>
        <w:t xml:space="preserve"> </w:t>
      </w:r>
      <w:r>
        <w:rPr>
          <w:spacing w:val="6"/>
          <w:position w:val="2"/>
        </w:rPr>
        <w:t>甲方提供的所有技术资料及产品信息。</w:t>
      </w:r>
    </w:p>
    <w:p>
      <w:pPr>
        <w:pStyle w:val="2"/>
        <w:spacing w:before="65" w:line="274" w:lineRule="exact"/>
        <w:ind w:left="574"/>
      </w:pPr>
      <w:r>
        <w:rPr>
          <w:rFonts w:ascii="Times New Roman" w:hAnsi="Times New Roman" w:eastAsia="Times New Roman" w:cs="Times New Roman"/>
          <w:spacing w:val="7"/>
          <w:position w:val="2"/>
        </w:rPr>
        <w:t>(</w:t>
      </w:r>
      <w:r>
        <w:rPr>
          <w:spacing w:val="7"/>
          <w:position w:val="2"/>
        </w:rPr>
        <w:t>三</w:t>
      </w:r>
      <w:r>
        <w:rPr>
          <w:rFonts w:ascii="Times New Roman" w:hAnsi="Times New Roman" w:eastAsia="Times New Roman" w:cs="Times New Roman"/>
          <w:spacing w:val="7"/>
          <w:position w:val="2"/>
        </w:rPr>
        <w:t>)</w:t>
      </w:r>
      <w:r>
        <w:rPr>
          <w:spacing w:val="7"/>
          <w:position w:val="2"/>
        </w:rPr>
        <w:t>双方的权利和义务</w:t>
      </w:r>
    </w:p>
    <w:p>
      <w:pPr>
        <w:pStyle w:val="2"/>
        <w:spacing w:before="136" w:line="381" w:lineRule="exact"/>
        <w:ind w:left="1015"/>
      </w:pPr>
      <w:r>
        <w:rPr>
          <w:rFonts w:ascii="Times New Roman" w:hAnsi="Times New Roman" w:eastAsia="Times New Roman" w:cs="Times New Roman"/>
          <w:spacing w:val="7"/>
          <w:position w:val="13"/>
        </w:rPr>
        <w:t>1</w:t>
      </w:r>
      <w:r>
        <w:rPr>
          <w:rFonts w:ascii="Times New Roman" w:hAnsi="Times New Roman" w:eastAsia="Times New Roman" w:cs="Times New Roman"/>
          <w:spacing w:val="-24"/>
          <w:position w:val="13"/>
        </w:rPr>
        <w:t xml:space="preserve"> </w:t>
      </w:r>
      <w:r>
        <w:rPr>
          <w:spacing w:val="7"/>
          <w:position w:val="13"/>
        </w:rPr>
        <w:t>、</w:t>
      </w:r>
      <w:r>
        <w:rPr>
          <w:spacing w:val="-59"/>
          <w:position w:val="13"/>
        </w:rPr>
        <w:t xml:space="preserve"> </w:t>
      </w:r>
      <w:r>
        <w:rPr>
          <w:spacing w:val="7"/>
          <w:position w:val="13"/>
        </w:rPr>
        <w:t>甲方提供技术资料及产品信息给乙方，没有其他说明，乙方均有义务进行保密。</w:t>
      </w:r>
    </w:p>
    <w:p>
      <w:pPr>
        <w:pStyle w:val="2"/>
        <w:spacing w:before="1" w:line="227" w:lineRule="auto"/>
        <w:ind w:left="995"/>
      </w:pPr>
      <w:r>
        <w:rPr>
          <w:rFonts w:ascii="Times New Roman" w:hAnsi="Times New Roman" w:eastAsia="Times New Roman" w:cs="Times New Roman"/>
          <w:spacing w:val="8"/>
        </w:rPr>
        <w:t>2</w:t>
      </w:r>
      <w:r>
        <w:rPr>
          <w:rFonts w:ascii="Times New Roman" w:hAnsi="Times New Roman" w:eastAsia="Times New Roman" w:cs="Times New Roman"/>
          <w:spacing w:val="-17"/>
        </w:rPr>
        <w:t xml:space="preserve"> </w:t>
      </w:r>
      <w:r>
        <w:rPr>
          <w:spacing w:val="8"/>
        </w:rPr>
        <w:t>、 未经甲方书面同意，乙方不得将甲方的技术秘密透露给第三方。</w:t>
      </w:r>
    </w:p>
    <w:p>
      <w:pPr>
        <w:pStyle w:val="2"/>
        <w:spacing w:before="133" w:line="228" w:lineRule="auto"/>
        <w:ind w:left="1070" w:hanging="1070" w:hangingChars="500"/>
        <w:jc w:val="left"/>
      </w:pPr>
      <w:r>
        <w:rPr>
          <w:rFonts w:hint="eastAsia" w:ascii="Times New Roman" w:hAnsi="Times New Roman" w:cs="Times New Roman"/>
          <w:spacing w:val="7"/>
          <w:lang w:val="en-US" w:eastAsia="zh-CN"/>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9"/>
        </w:rPr>
        <w:t xml:space="preserve"> </w:t>
      </w:r>
      <w:r>
        <w:rPr>
          <w:spacing w:val="7"/>
        </w:rPr>
        <w:t>、 未经甲方许可，乙方不得向任何第三方透露双方合作事实（包括但不限于双方合作内容、合作细节、</w:t>
      </w:r>
    </w:p>
    <w:p>
      <w:pPr>
        <w:pStyle w:val="2"/>
        <w:spacing w:before="132" w:line="228" w:lineRule="auto"/>
        <w:ind w:left="1000"/>
      </w:pPr>
      <w:r>
        <w:rPr>
          <w:spacing w:val="2"/>
        </w:rPr>
        <w:t>合作期限、技术交流等）。</w:t>
      </w:r>
    </w:p>
    <w:p>
      <w:pPr>
        <w:pStyle w:val="2"/>
        <w:spacing w:before="135" w:line="379" w:lineRule="exact"/>
        <w:ind w:left="994"/>
      </w:pPr>
      <w:r>
        <w:rPr>
          <w:rFonts w:ascii="Times New Roman" w:hAnsi="Times New Roman" w:eastAsia="Times New Roman" w:cs="Times New Roman"/>
          <w:spacing w:val="8"/>
          <w:position w:val="13"/>
        </w:rPr>
        <w:t>4</w:t>
      </w:r>
      <w:r>
        <w:rPr>
          <w:spacing w:val="8"/>
          <w:position w:val="13"/>
        </w:rPr>
        <w:t>、</w:t>
      </w:r>
      <w:r>
        <w:rPr>
          <w:rFonts w:hint="eastAsia"/>
          <w:spacing w:val="8"/>
          <w:position w:val="13"/>
          <w:lang w:eastAsia="zh-CN"/>
        </w:rPr>
        <w:t>未经甲方书面同意，</w:t>
      </w:r>
      <w:r>
        <w:rPr>
          <w:spacing w:val="8"/>
          <w:position w:val="13"/>
        </w:rPr>
        <w:t>乙方不</w:t>
      </w:r>
      <w:r>
        <w:rPr>
          <w:rFonts w:hint="eastAsia"/>
          <w:spacing w:val="8"/>
          <w:position w:val="13"/>
          <w:lang w:eastAsia="zh-CN"/>
        </w:rPr>
        <w:t>能</w:t>
      </w:r>
      <w:r>
        <w:rPr>
          <w:spacing w:val="8"/>
          <w:position w:val="13"/>
        </w:rPr>
        <w:t>利用甲方拥有所有权和处置权的模具及生产治具为第三方生产和销售产</w:t>
      </w:r>
    </w:p>
    <w:p>
      <w:pPr>
        <w:pStyle w:val="2"/>
        <w:spacing w:before="1" w:line="232" w:lineRule="auto"/>
        <w:ind w:left="1158"/>
        <w:rPr>
          <w:rFonts w:hint="eastAsia" w:eastAsia="宋体"/>
          <w:lang w:eastAsia="zh-CN"/>
        </w:rPr>
      </w:pPr>
      <w:r>
        <w:rPr>
          <w:spacing w:val="-9"/>
        </w:rPr>
        <w:t>品。</w:t>
      </w:r>
    </w:p>
    <w:p>
      <w:pPr>
        <w:pStyle w:val="2"/>
        <w:spacing w:before="126" w:line="228" w:lineRule="auto"/>
        <w:ind w:left="1001"/>
      </w:pPr>
      <w:r>
        <w:rPr>
          <w:rFonts w:ascii="Times New Roman" w:hAnsi="Times New Roman" w:eastAsia="Times New Roman" w:cs="Times New Roman"/>
          <w:spacing w:val="9"/>
        </w:rPr>
        <w:t>5</w:t>
      </w:r>
      <w:r>
        <w:rPr>
          <w:rFonts w:ascii="Times New Roman" w:hAnsi="Times New Roman" w:eastAsia="Times New Roman" w:cs="Times New Roman"/>
          <w:spacing w:val="-26"/>
        </w:rPr>
        <w:t xml:space="preserve"> </w:t>
      </w:r>
      <w:r>
        <w:rPr>
          <w:spacing w:val="9"/>
        </w:rPr>
        <w:t>、双方解除或终止供</w:t>
      </w:r>
      <w:r>
        <w:rPr>
          <w:rFonts w:hint="eastAsia"/>
          <w:spacing w:val="9"/>
          <w:lang w:eastAsia="zh-CN"/>
        </w:rPr>
        <w:t>需</w:t>
      </w:r>
      <w:r>
        <w:rPr>
          <w:spacing w:val="9"/>
        </w:rPr>
        <w:t>关系后，乙方不得向第三方公开甲方所拥有的未被</w:t>
      </w:r>
      <w:r>
        <w:rPr>
          <w:spacing w:val="8"/>
        </w:rPr>
        <w:t>公众知悉的技术秘密。</w:t>
      </w:r>
    </w:p>
    <w:p>
      <w:pPr>
        <w:pStyle w:val="2"/>
        <w:spacing w:before="136" w:line="228" w:lineRule="auto"/>
        <w:ind w:left="1000"/>
        <w:rPr>
          <w:rFonts w:ascii="Arial"/>
          <w:sz w:val="21"/>
        </w:rPr>
      </w:pPr>
      <w:r>
        <w:rPr>
          <w:rFonts w:ascii="Times New Roman" w:hAnsi="Times New Roman" w:eastAsia="Times New Roman" w:cs="Times New Roman"/>
          <w:spacing w:val="8"/>
        </w:rPr>
        <w:t>6</w:t>
      </w:r>
      <w:r>
        <w:rPr>
          <w:rFonts w:ascii="Times New Roman" w:hAnsi="Times New Roman" w:eastAsia="Times New Roman" w:cs="Times New Roman"/>
          <w:spacing w:val="-17"/>
        </w:rPr>
        <w:t xml:space="preserve"> </w:t>
      </w:r>
      <w:r>
        <w:rPr>
          <w:spacing w:val="8"/>
        </w:rPr>
        <w:t>、乙方必须严格遵守甲方的保密要求，防止泄露甲方的技术秘密。</w:t>
      </w:r>
    </w:p>
    <w:p>
      <w:pPr>
        <w:pStyle w:val="2"/>
        <w:spacing w:before="65" w:line="275" w:lineRule="exact"/>
        <w:ind w:left="680"/>
      </w:pPr>
      <w:r>
        <w:rPr>
          <w:rFonts w:ascii="Times New Roman" w:hAnsi="Times New Roman" w:eastAsia="Times New Roman" w:cs="Times New Roman"/>
          <w:spacing w:val="6"/>
          <w:position w:val="2"/>
        </w:rPr>
        <w:t>(</w:t>
      </w:r>
      <w:r>
        <w:rPr>
          <w:spacing w:val="6"/>
          <w:position w:val="2"/>
        </w:rPr>
        <w:t>四</w:t>
      </w:r>
      <w:r>
        <w:rPr>
          <w:rFonts w:ascii="Times New Roman" w:hAnsi="Times New Roman" w:eastAsia="Times New Roman" w:cs="Times New Roman"/>
          <w:spacing w:val="6"/>
          <w:position w:val="2"/>
        </w:rPr>
        <w:t>)</w:t>
      </w:r>
      <w:r>
        <w:rPr>
          <w:spacing w:val="6"/>
          <w:position w:val="2"/>
        </w:rPr>
        <w:t>保密期限</w:t>
      </w:r>
    </w:p>
    <w:p>
      <w:pPr>
        <w:pStyle w:val="2"/>
        <w:spacing w:before="138" w:line="379" w:lineRule="exact"/>
        <w:ind w:left="1015"/>
      </w:pPr>
      <w:r>
        <w:rPr>
          <w:rFonts w:ascii="Times New Roman" w:hAnsi="Times New Roman" w:eastAsia="Times New Roman" w:cs="Times New Roman"/>
          <w:spacing w:val="5"/>
          <w:position w:val="13"/>
        </w:rPr>
        <w:t>1</w:t>
      </w:r>
      <w:r>
        <w:rPr>
          <w:rFonts w:ascii="Times New Roman" w:hAnsi="Times New Roman" w:eastAsia="Times New Roman" w:cs="Times New Roman"/>
          <w:spacing w:val="-21"/>
          <w:position w:val="13"/>
        </w:rPr>
        <w:t xml:space="preserve"> </w:t>
      </w:r>
      <w:r>
        <w:rPr>
          <w:spacing w:val="5"/>
          <w:position w:val="13"/>
        </w:rPr>
        <w:t>、 双方在合作期及终止合作后</w:t>
      </w:r>
      <w:r>
        <w:rPr>
          <w:spacing w:val="-36"/>
          <w:position w:val="13"/>
        </w:rPr>
        <w:t xml:space="preserve"> </w:t>
      </w:r>
      <w:r>
        <w:rPr>
          <w:rFonts w:ascii="Times New Roman" w:hAnsi="Times New Roman" w:eastAsia="Times New Roman" w:cs="Times New Roman"/>
          <w:spacing w:val="5"/>
          <w:position w:val="13"/>
        </w:rPr>
        <w:t xml:space="preserve">3 </w:t>
      </w:r>
      <w:r>
        <w:rPr>
          <w:spacing w:val="5"/>
          <w:position w:val="13"/>
        </w:rPr>
        <w:t>年内；</w:t>
      </w:r>
    </w:p>
    <w:p>
      <w:pPr>
        <w:pStyle w:val="2"/>
        <w:spacing w:line="228" w:lineRule="auto"/>
        <w:ind w:left="995"/>
        <w:rPr>
          <w:rFonts w:ascii="Arial"/>
          <w:sz w:val="21"/>
        </w:rPr>
      </w:pPr>
      <w:r>
        <w:rPr>
          <w:rFonts w:ascii="Times New Roman" w:hAnsi="Times New Roman" w:eastAsia="Times New Roman" w:cs="Times New Roman"/>
          <w:spacing w:val="5"/>
        </w:rPr>
        <w:t>2</w:t>
      </w:r>
      <w:r>
        <w:rPr>
          <w:rFonts w:ascii="Times New Roman" w:hAnsi="Times New Roman" w:eastAsia="Times New Roman" w:cs="Times New Roman"/>
          <w:spacing w:val="-23"/>
        </w:rPr>
        <w:t xml:space="preserve"> </w:t>
      </w:r>
      <w:r>
        <w:rPr>
          <w:spacing w:val="5"/>
        </w:rPr>
        <w:t>、</w:t>
      </w:r>
      <w:r>
        <w:rPr>
          <w:spacing w:val="-60"/>
        </w:rPr>
        <w:t xml:space="preserve"> </w:t>
      </w:r>
      <w:r>
        <w:rPr>
          <w:spacing w:val="5"/>
        </w:rPr>
        <w:t>甲方的专利技术未被公众知悉期内；</w:t>
      </w:r>
    </w:p>
    <w:p>
      <w:pPr>
        <w:pStyle w:val="2"/>
        <w:spacing w:before="65" w:line="275" w:lineRule="exact"/>
        <w:ind w:left="716"/>
      </w:pPr>
      <w:r>
        <w:rPr>
          <w:rFonts w:ascii="Times New Roman" w:hAnsi="Times New Roman" w:eastAsia="Times New Roman" w:cs="Times New Roman"/>
          <w:spacing w:val="8"/>
          <w:position w:val="2"/>
        </w:rPr>
        <w:t>(</w:t>
      </w:r>
      <w:r>
        <w:rPr>
          <w:spacing w:val="8"/>
          <w:position w:val="2"/>
        </w:rPr>
        <w:t>五</w:t>
      </w:r>
      <w:r>
        <w:rPr>
          <w:rFonts w:ascii="Times New Roman" w:hAnsi="Times New Roman" w:eastAsia="Times New Roman" w:cs="Times New Roman"/>
          <w:spacing w:val="8"/>
          <w:position w:val="2"/>
        </w:rPr>
        <w:t>)</w:t>
      </w:r>
      <w:r>
        <w:rPr>
          <w:spacing w:val="8"/>
          <w:position w:val="2"/>
        </w:rPr>
        <w:t>脱密期限：双方终止合作关系</w:t>
      </w:r>
      <w:r>
        <w:rPr>
          <w:spacing w:val="-19"/>
          <w:position w:val="2"/>
        </w:rPr>
        <w:t xml:space="preserve"> </w:t>
      </w:r>
      <w:r>
        <w:rPr>
          <w:rFonts w:ascii="Times New Roman" w:hAnsi="Times New Roman" w:eastAsia="Times New Roman" w:cs="Times New Roman"/>
          <w:spacing w:val="8"/>
          <w:position w:val="2"/>
        </w:rPr>
        <w:t xml:space="preserve">3 </w:t>
      </w:r>
      <w:r>
        <w:rPr>
          <w:spacing w:val="8"/>
          <w:position w:val="2"/>
        </w:rPr>
        <w:t>年后，专利等其他信息根据实际情况另行</w:t>
      </w:r>
      <w:r>
        <w:rPr>
          <w:rFonts w:hint="eastAsia"/>
          <w:spacing w:val="8"/>
          <w:position w:val="2"/>
          <w:lang w:eastAsia="zh-CN"/>
        </w:rPr>
        <w:t>约定</w:t>
      </w:r>
      <w:r>
        <w:rPr>
          <w:spacing w:val="8"/>
          <w:position w:val="2"/>
        </w:rPr>
        <w:t>。</w:t>
      </w:r>
    </w:p>
    <w:p>
      <w:pPr>
        <w:pStyle w:val="2"/>
        <w:spacing w:before="65" w:line="274" w:lineRule="exact"/>
        <w:ind w:left="716"/>
      </w:pPr>
      <w:r>
        <w:rPr>
          <w:rFonts w:ascii="Times New Roman" w:hAnsi="Times New Roman" w:eastAsia="Times New Roman" w:cs="Times New Roman"/>
          <w:spacing w:val="7"/>
          <w:position w:val="2"/>
        </w:rPr>
        <w:t>(</w:t>
      </w:r>
      <w:r>
        <w:rPr>
          <w:spacing w:val="7"/>
          <w:position w:val="2"/>
        </w:rPr>
        <w:t>六）违约责任</w:t>
      </w:r>
    </w:p>
    <w:p>
      <w:pPr>
        <w:pStyle w:val="2"/>
        <w:spacing w:before="126" w:line="228" w:lineRule="auto"/>
        <w:ind w:firstLine="642" w:firstLineChars="300"/>
        <w:jc w:val="left"/>
      </w:pPr>
      <w:r>
        <w:rPr>
          <w:rFonts w:ascii="Times New Roman" w:hAnsi="Times New Roman" w:eastAsia="Times New Roman" w:cs="Times New Roman"/>
          <w:spacing w:val="7"/>
        </w:rPr>
        <w:t>1</w:t>
      </w:r>
      <w:r>
        <w:rPr>
          <w:rFonts w:ascii="Times New Roman" w:hAnsi="Times New Roman" w:eastAsia="Times New Roman" w:cs="Times New Roman"/>
          <w:spacing w:val="-25"/>
        </w:rPr>
        <w:t xml:space="preserve"> </w:t>
      </w:r>
      <w:r>
        <w:rPr>
          <w:spacing w:val="7"/>
        </w:rPr>
        <w:t>、在保密期内，乙方违反此协议，未造成甲方经济损失或造成甲方轻微经济损失的，甲方有权终止双方</w:t>
      </w:r>
      <w:r>
        <w:rPr>
          <w:spacing w:val="9"/>
        </w:rPr>
        <w:t>合作关系，收回所有技术资料并保留追究乙方经济赔偿责任的权利。</w:t>
      </w:r>
    </w:p>
    <w:p>
      <w:pPr>
        <w:pStyle w:val="2"/>
        <w:spacing w:before="134" w:line="380" w:lineRule="exact"/>
        <w:ind w:firstLine="648" w:firstLineChars="300"/>
        <w:jc w:val="left"/>
        <w:rPr>
          <w:spacing w:val="8"/>
          <w:position w:val="13"/>
        </w:rPr>
      </w:pPr>
      <w:r>
        <w:rPr>
          <w:rFonts w:ascii="Times New Roman" w:hAnsi="Times New Roman" w:eastAsia="Times New Roman" w:cs="Times New Roman"/>
          <w:spacing w:val="8"/>
          <w:position w:val="13"/>
        </w:rPr>
        <w:t>2</w:t>
      </w:r>
      <w:r>
        <w:rPr>
          <w:rFonts w:ascii="Times New Roman" w:hAnsi="Times New Roman" w:eastAsia="Times New Roman" w:cs="Times New Roman"/>
          <w:spacing w:val="-26"/>
          <w:position w:val="13"/>
        </w:rPr>
        <w:t xml:space="preserve"> </w:t>
      </w:r>
      <w:r>
        <w:rPr>
          <w:spacing w:val="8"/>
          <w:position w:val="13"/>
        </w:rPr>
        <w:t>、在保密期内，乙方违反此协议，造成甲方损</w:t>
      </w:r>
      <w:r>
        <w:rPr>
          <w:spacing w:val="7"/>
          <w:position w:val="13"/>
        </w:rPr>
        <w:t>失的，甲方有权立即终止双方合作关系，收</w:t>
      </w:r>
      <w:r>
        <w:rPr>
          <w:spacing w:val="8"/>
          <w:position w:val="13"/>
        </w:rPr>
        <w:t>回所有技术资</w:t>
      </w:r>
      <w:r>
        <w:rPr>
          <w:rFonts w:hint="eastAsia"/>
          <w:spacing w:val="8"/>
          <w:position w:val="13"/>
          <w:lang w:eastAsia="zh-CN"/>
        </w:rPr>
        <w:t>料，要求乙方赔偿该损失，并追究乙方的其他法律责任。</w:t>
      </w:r>
    </w:p>
    <w:p>
      <w:pPr>
        <w:pStyle w:val="2"/>
        <w:spacing w:before="134" w:line="380" w:lineRule="exact"/>
        <w:ind w:firstLine="648" w:firstLineChars="300"/>
        <w:jc w:val="left"/>
        <w:rPr>
          <w:spacing w:val="8"/>
          <w:position w:val="13"/>
        </w:rPr>
      </w:pPr>
      <w:r>
        <w:rPr>
          <w:spacing w:val="8"/>
          <w:position w:val="13"/>
        </w:rPr>
        <w:t>3 、在保密期内，采购订单执行完成后，乙方必须将图纸或技术资料返还给甲方或及时销毁。乙方因未按要求删除或销毁技术资料或其它原因导致资料信息泄露的，甲方将追究乙方的法律责任，乙方须向甲方支付该订单项下总价款 10  倍的违约金，该违约金不足以弥补甲方损失的，甲方有权继续追偿。</w:t>
      </w:r>
    </w:p>
    <w:p>
      <w:pPr>
        <w:pStyle w:val="2"/>
        <w:spacing w:before="134" w:line="380" w:lineRule="exact"/>
        <w:ind w:firstLine="648" w:firstLineChars="300"/>
        <w:jc w:val="left"/>
        <w:rPr>
          <w:rFonts w:ascii="Arial"/>
          <w:sz w:val="21"/>
        </w:rPr>
      </w:pPr>
      <w:r>
        <w:rPr>
          <w:rFonts w:ascii="Times New Roman" w:hAnsi="Times New Roman" w:eastAsia="Times New Roman" w:cs="Times New Roman"/>
          <w:spacing w:val="8"/>
          <w:position w:val="13"/>
        </w:rPr>
        <w:t>4</w:t>
      </w:r>
      <w:r>
        <w:rPr>
          <w:spacing w:val="8"/>
          <w:position w:val="13"/>
        </w:rPr>
        <w:t>、</w:t>
      </w:r>
      <w:r>
        <w:rPr>
          <w:rFonts w:ascii="Times New Roman" w:hAnsi="Times New Roman" w:eastAsia="Times New Roman" w:cs="Times New Roman"/>
          <w:spacing w:val="8"/>
          <w:position w:val="13"/>
        </w:rPr>
        <w:t>.</w:t>
      </w:r>
      <w:r>
        <w:rPr>
          <w:spacing w:val="8"/>
          <w:position w:val="13"/>
        </w:rPr>
        <w:t>本协议所称损失应包括因违约行为所导致的甲方损</w:t>
      </w:r>
      <w:r>
        <w:rPr>
          <w:spacing w:val="7"/>
          <w:position w:val="13"/>
        </w:rPr>
        <w:t>失，以及甲方为处理违约行为所发生的包括</w:t>
      </w:r>
      <w:r>
        <w:rPr>
          <w:rFonts w:hint="eastAsia"/>
          <w:spacing w:val="7"/>
          <w:position w:val="13"/>
          <w:lang w:eastAsia="zh-CN"/>
        </w:rPr>
        <w:t>但不限于调查、仲裁、诉讼、律师等合理费用及开支。</w:t>
      </w:r>
    </w:p>
    <w:p>
      <w:pPr>
        <w:pStyle w:val="2"/>
        <w:spacing w:before="66" w:line="228" w:lineRule="auto"/>
        <w:ind w:left="584"/>
        <w:jc w:val="left"/>
        <w:rPr>
          <w:spacing w:val="8"/>
        </w:rPr>
      </w:pPr>
      <w:r>
        <w:rPr>
          <w:spacing w:val="8"/>
        </w:rPr>
        <w:t>（七）争议解决：</w:t>
      </w:r>
      <w:r>
        <w:rPr>
          <w:spacing w:val="-51"/>
        </w:rPr>
        <w:t xml:space="preserve"> </w:t>
      </w:r>
      <w:r>
        <w:rPr>
          <w:spacing w:val="8"/>
        </w:rPr>
        <w:t>甲、方双方因履行本协议发生争议，可向甲方所在地人民法院提起诉讼。</w:t>
      </w:r>
    </w:p>
    <w:p>
      <w:pPr>
        <w:pStyle w:val="2"/>
        <w:spacing w:before="66" w:line="228" w:lineRule="auto"/>
        <w:ind w:left="584"/>
        <w:jc w:val="left"/>
        <w:rPr>
          <w:spacing w:val="8"/>
        </w:rPr>
      </w:pPr>
    </w:p>
    <w:p>
      <w:pPr>
        <w:pStyle w:val="2"/>
        <w:spacing w:before="65" w:line="228" w:lineRule="auto"/>
        <w:ind w:left="818" w:leftChars="285" w:right="2" w:hanging="220" w:hangingChars="100"/>
        <w:jc w:val="left"/>
        <w:rPr>
          <w:rFonts w:ascii="Arial"/>
          <w:sz w:val="21"/>
        </w:rPr>
      </w:pPr>
      <w:r>
        <w:rPr>
          <w:spacing w:val="10"/>
        </w:rPr>
        <w:t>（八）本合同正文为清洁打印文本，如双方对此合同有任何修改及补充均应另行签订补充协议。合同正文中</w:t>
      </w:r>
      <w:r>
        <w:rPr>
          <w:spacing w:val="9"/>
        </w:rPr>
        <w:t>任何非打印的文字或者图形，除非经双方确认同意，否则不产生约束力。</w:t>
      </w:r>
    </w:p>
    <w:p>
      <w:pPr>
        <w:pStyle w:val="2"/>
        <w:spacing w:before="139" w:line="228" w:lineRule="auto"/>
        <w:ind w:firstLine="654" w:firstLineChars="300"/>
        <w:jc w:val="left"/>
      </w:pPr>
      <w:r>
        <w:rPr>
          <w:spacing w:val="9"/>
        </w:rPr>
        <w:t>（九）本合同原件一式</w:t>
      </w:r>
      <w:r>
        <w:rPr>
          <w:rFonts w:hint="eastAsia"/>
          <w:spacing w:val="9"/>
          <w:lang w:eastAsia="zh-CN"/>
        </w:rPr>
        <w:t>贰</w:t>
      </w:r>
      <w:r>
        <w:rPr>
          <w:spacing w:val="9"/>
        </w:rPr>
        <w:t>份，双方各执</w:t>
      </w:r>
      <w:r>
        <w:rPr>
          <w:rFonts w:hint="eastAsia"/>
          <w:spacing w:val="9"/>
          <w:lang w:eastAsia="zh-CN"/>
        </w:rPr>
        <w:t>壹</w:t>
      </w:r>
      <w:r>
        <w:rPr>
          <w:spacing w:val="9"/>
        </w:rPr>
        <w:t>份，传真及复印件具有和原件同等法律效力。</w:t>
      </w:r>
    </w:p>
    <w:p>
      <w:pPr>
        <w:jc w:val="left"/>
      </w:pPr>
    </w:p>
    <w:p>
      <w:pPr>
        <w:jc w:val="left"/>
      </w:pPr>
    </w:p>
    <w:p>
      <w:pPr>
        <w:jc w:val="left"/>
      </w:pPr>
    </w:p>
    <w:p>
      <w:pPr>
        <w:jc w:val="left"/>
      </w:pPr>
    </w:p>
    <w:p>
      <w:pPr>
        <w:jc w:val="left"/>
      </w:pPr>
    </w:p>
    <w:p>
      <w:pPr>
        <w:jc w:val="left"/>
      </w:pPr>
    </w:p>
    <w:p>
      <w:pPr>
        <w:jc w:val="left"/>
      </w:pPr>
    </w:p>
    <w:p>
      <w:pPr>
        <w:jc w:val="left"/>
      </w:pPr>
    </w:p>
    <w:p>
      <w:pPr>
        <w:jc w:val="left"/>
      </w:pPr>
    </w:p>
    <w:p>
      <w:pPr>
        <w:pStyle w:val="2"/>
        <w:spacing w:before="48"/>
        <w:ind w:left="40"/>
        <w:rPr>
          <w:rFonts w:hint="default" w:eastAsia="宋体"/>
          <w:sz w:val="24"/>
          <w:szCs w:val="24"/>
          <w:lang w:val="en-US" w:eastAsia="zh-CN"/>
        </w:rPr>
      </w:pPr>
      <w:r>
        <w:rPr>
          <w:spacing w:val="-2"/>
          <w:sz w:val="24"/>
          <w:szCs w:val="24"/>
          <w14:textOutline w14:w="4356" w14:cap="sq" w14:cmpd="sng">
            <w14:solidFill>
              <w14:srgbClr w14:val="000000"/>
            </w14:solidFill>
            <w14:prstDash w14:val="solid"/>
            <w14:bevel/>
          </w14:textOutline>
        </w:rPr>
        <w:t>甲方：</w:t>
      </w:r>
      <w:r>
        <w:rPr>
          <w:rFonts w:hint="eastAsia"/>
          <w:spacing w:val="-2"/>
          <w:sz w:val="24"/>
          <w:szCs w:val="24"/>
          <w:lang w:val="en-US" w:eastAsia="zh-CN"/>
          <w14:textOutline w14:w="4356" w14:cap="sq" w14:cmpd="sng">
            <w14:solidFill>
              <w14:srgbClr w14:val="000000"/>
            </w14:solidFill>
            <w14:prstDash w14:val="solid"/>
            <w14:bevel/>
          </w14:textOutline>
        </w:rPr>
        <w:t xml:space="preserve">                                        乙方：</w:t>
      </w:r>
    </w:p>
    <w:p>
      <w:pPr>
        <w:pStyle w:val="2"/>
        <w:spacing w:line="219" w:lineRule="auto"/>
        <w:ind w:left="20"/>
        <w:rPr>
          <w:rFonts w:hint="eastAsia" w:eastAsia="宋体"/>
          <w:sz w:val="24"/>
          <w:szCs w:val="24"/>
          <w:lang w:val="en-US" w:eastAsia="zh-CN"/>
        </w:rPr>
      </w:pPr>
      <w:r>
        <w:rPr>
          <w:spacing w:val="-5"/>
          <w:sz w:val="24"/>
          <w:szCs w:val="24"/>
          <w14:textOutline w14:w="4356" w14:cap="sq" w14:cmpd="sng">
            <w14:solidFill>
              <w14:srgbClr w14:val="000000"/>
            </w14:solidFill>
            <w14:prstDash w14:val="solid"/>
            <w14:bevel/>
          </w14:textOutline>
        </w:rPr>
        <w:t>（盖章）</w:t>
      </w:r>
      <w:r>
        <w:rPr>
          <w:rFonts w:hint="eastAsia"/>
          <w:spacing w:val="-5"/>
          <w:sz w:val="24"/>
          <w:szCs w:val="24"/>
          <w:lang w:val="en-US" w:eastAsia="zh-CN"/>
          <w14:textOutline w14:w="4356" w14:cap="sq" w14:cmpd="sng">
            <w14:solidFill>
              <w14:srgbClr w14:val="000000"/>
            </w14:solidFill>
            <w14:prstDash w14:val="solid"/>
            <w14:bevel/>
          </w14:textOutline>
        </w:rPr>
        <w:t xml:space="preserve">                                       </w:t>
      </w:r>
      <w:r>
        <w:rPr>
          <w:spacing w:val="-5"/>
          <w:sz w:val="24"/>
          <w:szCs w:val="24"/>
          <w14:textOutline w14:w="4356" w14:cap="sq" w14:cmpd="sng">
            <w14:solidFill>
              <w14:srgbClr w14:val="000000"/>
            </w14:solidFill>
            <w14:prstDash w14:val="solid"/>
            <w14:bevel/>
          </w14:textOutline>
        </w:rPr>
        <w:t>（盖章）</w:t>
      </w:r>
    </w:p>
    <w:p>
      <w:pPr>
        <w:spacing w:line="246" w:lineRule="auto"/>
        <w:rPr>
          <w:rFonts w:ascii="Arial"/>
          <w:sz w:val="21"/>
        </w:rPr>
      </w:pPr>
    </w:p>
    <w:p>
      <w:pPr>
        <w:spacing w:line="247" w:lineRule="auto"/>
        <w:rPr>
          <w:rFonts w:ascii="Arial"/>
          <w:sz w:val="21"/>
        </w:rPr>
      </w:pPr>
    </w:p>
    <w:p>
      <w:pPr>
        <w:pStyle w:val="2"/>
        <w:spacing w:before="79" w:line="220" w:lineRule="auto"/>
        <w:ind w:left="8"/>
        <w:rPr>
          <w:spacing w:val="2"/>
          <w:sz w:val="24"/>
          <w:szCs w:val="24"/>
        </w:rPr>
      </w:pPr>
      <w:r>
        <w:rPr>
          <w:spacing w:val="-2"/>
          <w:sz w:val="24"/>
          <w:szCs w:val="24"/>
        </w:rPr>
        <w:t>授权代表（签字</w:t>
      </w:r>
      <w:r>
        <w:rPr>
          <w:spacing w:val="2"/>
          <w:sz w:val="24"/>
          <w:szCs w:val="24"/>
        </w:rPr>
        <w:t>）：</w:t>
      </w:r>
      <w:r>
        <w:rPr>
          <w:rFonts w:hint="eastAsia"/>
          <w:spacing w:val="2"/>
          <w:sz w:val="24"/>
          <w:szCs w:val="24"/>
          <w:lang w:val="en-US" w:eastAsia="zh-CN"/>
        </w:rPr>
        <w:t xml:space="preserve">                          </w:t>
      </w:r>
      <w:r>
        <w:rPr>
          <w:spacing w:val="-2"/>
          <w:sz w:val="24"/>
          <w:szCs w:val="24"/>
        </w:rPr>
        <w:t>授权代表（签字</w:t>
      </w:r>
      <w:r>
        <w:rPr>
          <w:spacing w:val="2"/>
          <w:sz w:val="24"/>
          <w:szCs w:val="24"/>
        </w:rPr>
        <w:t>）：</w:t>
      </w:r>
    </w:p>
    <w:p>
      <w:pPr>
        <w:pStyle w:val="2"/>
        <w:spacing w:before="79" w:line="220" w:lineRule="auto"/>
        <w:ind w:left="8"/>
        <w:rPr>
          <w:spacing w:val="2"/>
          <w:sz w:val="24"/>
          <w:szCs w:val="24"/>
        </w:rPr>
      </w:pPr>
    </w:p>
    <w:p>
      <w:pPr>
        <w:pStyle w:val="2"/>
        <w:spacing w:before="79" w:line="220" w:lineRule="auto"/>
        <w:ind w:left="8"/>
        <w:rPr>
          <w:rFonts w:hint="default" w:eastAsia="宋体"/>
          <w:spacing w:val="2"/>
          <w:sz w:val="24"/>
          <w:szCs w:val="24"/>
          <w:lang w:val="en-US" w:eastAsia="zh-CN"/>
        </w:rPr>
      </w:pPr>
      <w:r>
        <w:rPr>
          <w:rFonts w:hint="eastAsia"/>
          <w:spacing w:val="2"/>
          <w:sz w:val="24"/>
          <w:szCs w:val="24"/>
          <w:lang w:eastAsia="zh-CN"/>
        </w:rPr>
        <w:t>日期：</w:t>
      </w:r>
      <w:r>
        <w:rPr>
          <w:rFonts w:hint="eastAsia"/>
          <w:spacing w:val="2"/>
          <w:sz w:val="24"/>
          <w:szCs w:val="24"/>
          <w:lang w:val="en-US" w:eastAsia="zh-CN"/>
        </w:rPr>
        <w:t xml:space="preserve">                                     </w:t>
      </w:r>
      <w:r>
        <w:rPr>
          <w:rFonts w:hint="eastAsia"/>
          <w:spacing w:val="2"/>
          <w:sz w:val="24"/>
          <w:szCs w:val="24"/>
          <w:lang w:eastAsia="zh-CN"/>
        </w:rPr>
        <w:t>日期：</w:t>
      </w:r>
    </w:p>
    <w:p>
      <w:pPr>
        <w:spacing w:line="14" w:lineRule="auto"/>
      </w:pP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asciiTheme="majorEastAsia" w:hAnsiTheme="majorEastAsia" w:eastAsiaTheme="majorEastAsia" w:cstheme="majorEastAsia"/>
        <w:sz w:val="52"/>
        <w:szCs w:val="52"/>
        <w:lang w:eastAsia="zh-CN"/>
      </w:rPr>
      <w:drawing>
        <wp:inline distT="0" distB="0" distL="114300" distR="114300">
          <wp:extent cx="1403350" cy="421640"/>
          <wp:effectExtent l="0" t="0" r="6350" b="16510"/>
          <wp:docPr id="3" name="图片 4" descr="鸿辉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鸿辉云"/>
                  <pic:cNvPicPr>
                    <a:picLocks noChangeAspect="1"/>
                  </pic:cNvPicPr>
                </pic:nvPicPr>
                <pic:blipFill>
                  <a:blip r:embed="rId1">
                    <a:clrChange>
                      <a:clrFrom>
                        <a:srgbClr val="FEFEFE"/>
                      </a:clrFrom>
                      <a:clrTo>
                        <a:srgbClr val="FEFEFE">
                          <a:alpha val="0"/>
                        </a:srgbClr>
                      </a:clrTo>
                    </a:clrChange>
                  </a:blip>
                  <a:srcRect l="7098" t="36914" r="7176" b="37340"/>
                  <a:stretch>
                    <a:fillRect/>
                  </a:stretch>
                </pic:blipFill>
                <pic:spPr>
                  <a:xfrm>
                    <a:off x="0" y="0"/>
                    <a:ext cx="1403350" cy="4216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NDdkZTMxMWVjZTk3NWQ3ZDE2MzFkZDVhM2ZhODYifQ=="/>
  </w:docVars>
  <w:rsids>
    <w:rsidRoot w:val="56720F82"/>
    <w:rsid w:val="02FA25DD"/>
    <w:rsid w:val="053F077B"/>
    <w:rsid w:val="07CB4548"/>
    <w:rsid w:val="0CD720D3"/>
    <w:rsid w:val="15D1541F"/>
    <w:rsid w:val="1A070C41"/>
    <w:rsid w:val="211508B6"/>
    <w:rsid w:val="2FD42D4D"/>
    <w:rsid w:val="4D8C1650"/>
    <w:rsid w:val="53530C46"/>
    <w:rsid w:val="56720F82"/>
    <w:rsid w:val="66D042E0"/>
    <w:rsid w:val="69CA7330"/>
    <w:rsid w:val="70734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1151</Words>
  <Characters>1152</Characters>
  <Lines>0</Lines>
  <Paragraphs>0</Paragraphs>
  <TotalTime>0</TotalTime>
  <ScaleCrop>false</ScaleCrop>
  <LinksUpToDate>false</LinksUpToDate>
  <CharactersWithSpaces>1346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2024-04-22T14:39:00Z</dcterms:created>
  <dc:creator>拼搏人生</dc:creator>
  <cp:lastModifiedBy>拼搏人生</cp:lastModifiedBy>
  <dcterms:modified xsi:type="dcterms:W3CDTF">2024-06-03T03:11:22Z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A66E4144808048C18E8AA4292ABE4C9B_11</vt:lpwstr>
  </property>
</Properties>
</file>